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42B8" w14:textId="5D838E50" w:rsidR="00CD0794" w:rsidRPr="00BC57D0" w:rsidRDefault="00F00119" w:rsidP="00EA0C04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B973EA"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Board </w:t>
      </w:r>
      <w:r w:rsidR="00CD0794" w:rsidRPr="00BC57D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51E21FA1" w14:textId="08D6CD18" w:rsidR="00CD0794" w:rsidRPr="00BC57D0" w:rsidRDefault="00F00119" w:rsidP="00EA0C0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BC57D0">
        <w:rPr>
          <w:rFonts w:ascii="Times New Roman" w:hAnsi="Times New Roman" w:cs="Times New Roman"/>
          <w:sz w:val="24"/>
          <w:szCs w:val="24"/>
        </w:rPr>
        <w:t xml:space="preserve">June 5, </w:t>
      </w:r>
      <w:r w:rsidR="00F62D94" w:rsidRPr="00BC57D0">
        <w:rPr>
          <w:rFonts w:ascii="Times New Roman" w:hAnsi="Times New Roman" w:cs="Times New Roman"/>
          <w:sz w:val="24"/>
          <w:szCs w:val="24"/>
        </w:rPr>
        <w:t xml:space="preserve">2024 </w:t>
      </w:r>
      <w:r w:rsidR="00E93EFB" w:rsidRPr="00BC57D0">
        <w:rPr>
          <w:rFonts w:ascii="Times New Roman" w:hAnsi="Times New Roman" w:cs="Times New Roman"/>
          <w:sz w:val="24"/>
          <w:szCs w:val="24"/>
        </w:rPr>
        <w:t xml:space="preserve"> </w:t>
      </w:r>
      <w:r w:rsidR="00F62D94" w:rsidRPr="00BC57D0">
        <w:rPr>
          <w:rFonts w:ascii="Times New Roman" w:hAnsi="Times New Roman" w:cs="Times New Roman"/>
          <w:sz w:val="24"/>
          <w:szCs w:val="24"/>
        </w:rPr>
        <w:t>9:30</w:t>
      </w:r>
      <w:r w:rsidR="00AA7EE0" w:rsidRPr="00BC57D0">
        <w:rPr>
          <w:rFonts w:ascii="Times New Roman" w:hAnsi="Times New Roman" w:cs="Times New Roman"/>
          <w:sz w:val="24"/>
          <w:szCs w:val="24"/>
        </w:rPr>
        <w:t>am – 1</w:t>
      </w:r>
      <w:r w:rsidR="009E48A3" w:rsidRPr="00BC57D0">
        <w:rPr>
          <w:rFonts w:ascii="Times New Roman" w:hAnsi="Times New Roman" w:cs="Times New Roman"/>
          <w:sz w:val="24"/>
          <w:szCs w:val="24"/>
        </w:rPr>
        <w:t>1</w:t>
      </w:r>
      <w:r w:rsidR="00AA7EE0" w:rsidRPr="00BC57D0">
        <w:rPr>
          <w:rFonts w:ascii="Times New Roman" w:hAnsi="Times New Roman" w:cs="Times New Roman"/>
          <w:sz w:val="24"/>
          <w:szCs w:val="24"/>
        </w:rPr>
        <w:t>:</w:t>
      </w:r>
      <w:r w:rsidRPr="00BC57D0">
        <w:rPr>
          <w:rFonts w:ascii="Times New Roman" w:hAnsi="Times New Roman" w:cs="Times New Roman"/>
          <w:sz w:val="24"/>
          <w:szCs w:val="24"/>
        </w:rPr>
        <w:t>3</w:t>
      </w:r>
      <w:r w:rsidR="00AA7EE0" w:rsidRPr="00BC57D0">
        <w:rPr>
          <w:rFonts w:ascii="Times New Roman" w:hAnsi="Times New Roman" w:cs="Times New Roman"/>
          <w:sz w:val="24"/>
          <w:szCs w:val="24"/>
        </w:rPr>
        <w:t>0am</w:t>
      </w:r>
    </w:p>
    <w:p w14:paraId="3C078250" w14:textId="77777777" w:rsidR="00AA49B3" w:rsidRPr="00BC57D0" w:rsidRDefault="00AA49B3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D07CBFC" w14:textId="77777777" w:rsidR="00AA7EE0" w:rsidRPr="00BC57D0" w:rsidRDefault="00AA7EE0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DDBD565" w14:textId="69D4759D" w:rsidR="00AA7EE0" w:rsidRPr="00BC57D0" w:rsidRDefault="00AA7EE0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C57D0">
        <w:rPr>
          <w:rFonts w:ascii="Times New Roman" w:hAnsi="Times New Roman" w:cs="Times New Roman"/>
          <w:sz w:val="24"/>
          <w:szCs w:val="24"/>
        </w:rPr>
        <w:t>1.</w:t>
      </w:r>
      <w:r w:rsidR="00F160AF" w:rsidRPr="00BC57D0">
        <w:rPr>
          <w:rFonts w:ascii="Times New Roman" w:hAnsi="Times New Roman" w:cs="Times New Roman"/>
          <w:sz w:val="24"/>
          <w:szCs w:val="24"/>
        </w:rPr>
        <w:t xml:space="preserve">  </w:t>
      </w:r>
      <w:r w:rsidR="00F160AF"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Introductions </w:t>
      </w:r>
    </w:p>
    <w:p w14:paraId="12E4D5B2" w14:textId="1DADC20B" w:rsidR="00F160AF" w:rsidRDefault="00F160AF" w:rsidP="00CD0794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97025"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C5C2E"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arsha Oliver, Board </w:t>
      </w:r>
      <w:r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</w:p>
    <w:p w14:paraId="64BA6699" w14:textId="77777777" w:rsidR="00F80D34" w:rsidRDefault="00F80D34" w:rsidP="00CD0794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4E9A1B" w14:textId="23366FE5" w:rsidR="008A1B7A" w:rsidRDefault="008A1B7A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Marsha Oliver called the meeting to order at 9:30 a.m.  She introduced herself and asked the</w:t>
      </w:r>
    </w:p>
    <w:p w14:paraId="24C3B31A" w14:textId="77777777" w:rsidR="008A1B7A" w:rsidRDefault="008A1B7A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Board members and liaisons to do the same.  Ms. Oliver explained that today’s workshop format</w:t>
      </w:r>
    </w:p>
    <w:p w14:paraId="5626BC6D" w14:textId="03BB2306" w:rsidR="008A1B7A" w:rsidRDefault="008A1B7A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would allow the Board to make informed decisions and be</w:t>
      </w:r>
      <w:r w:rsidR="00D72468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better stewards of the </w:t>
      </w:r>
    </w:p>
    <w:p w14:paraId="16DAE48D" w14:textId="4A4B21D6" w:rsidR="00F80D34" w:rsidRDefault="008A1B7A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city’s resources</w:t>
      </w:r>
      <w:r w:rsidR="00D7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930790" w14:textId="77777777" w:rsidR="0012505C" w:rsidRDefault="0012505C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08DCA" w14:textId="77777777" w:rsidR="0012505C" w:rsidRDefault="0012505C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Members Present – Marsha Oliver, Cynthia Nixon, Connie Hodges, Carson Tranquille, Lawrence </w:t>
      </w:r>
    </w:p>
    <w:p w14:paraId="1AB21CC6" w14:textId="2196E35D" w:rsidR="0012505C" w:rsidRDefault="0012505C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Dennis, Kevin Gay</w:t>
      </w:r>
    </w:p>
    <w:p w14:paraId="063AD6C0" w14:textId="77777777" w:rsidR="0012505C" w:rsidRDefault="0012505C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72891A" w14:textId="1E477449" w:rsidR="0012505C" w:rsidRPr="00BC57D0" w:rsidRDefault="0012505C" w:rsidP="008A1B7A">
      <w:pPr>
        <w:pStyle w:val="Header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Members Absent – Meredith Chartrand-Frisch</w:t>
      </w:r>
    </w:p>
    <w:p w14:paraId="764E6E6A" w14:textId="77777777" w:rsidR="00044AA1" w:rsidRDefault="00044AA1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B735C79" w14:textId="77777777" w:rsidR="005802E1" w:rsidRPr="00BC57D0" w:rsidRDefault="005802E1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6666084" w14:textId="78C37C3A" w:rsidR="00B20F84" w:rsidRPr="00BC57D0" w:rsidRDefault="00FB381A" w:rsidP="00D83E0B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C57D0">
        <w:rPr>
          <w:rFonts w:ascii="Times New Roman" w:hAnsi="Times New Roman" w:cs="Times New Roman"/>
          <w:sz w:val="24"/>
          <w:szCs w:val="24"/>
        </w:rPr>
        <w:t xml:space="preserve">2. </w:t>
      </w:r>
      <w:r w:rsidR="00BC57D0" w:rsidRPr="00BC57D0">
        <w:rPr>
          <w:rFonts w:ascii="Times New Roman" w:hAnsi="Times New Roman" w:cs="Times New Roman"/>
          <w:sz w:val="24"/>
          <w:szCs w:val="24"/>
        </w:rPr>
        <w:t xml:space="preserve"> </w:t>
      </w:r>
      <w:r w:rsidR="00B20F84" w:rsidRPr="00BC57D0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  <w:r w:rsidR="00D83E0B"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 Related to Action Items</w:t>
      </w:r>
    </w:p>
    <w:p w14:paraId="3F0CD02E" w14:textId="090D5618" w:rsidR="00E93EFB" w:rsidRPr="00BC57D0" w:rsidRDefault="008A1B7A" w:rsidP="00BC57D0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Ms. Oliver </w:t>
      </w:r>
      <w:r w:rsidR="00D7246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asked if there were </w:t>
      </w:r>
      <w:r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public </w:t>
      </w:r>
      <w:r w:rsidR="00E93EFB" w:rsidRPr="00BC57D0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comments </w:t>
      </w:r>
      <w:r w:rsidR="00D7246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and there were none.</w:t>
      </w:r>
    </w:p>
    <w:p w14:paraId="1F0B30E6" w14:textId="699B4675" w:rsidR="00E93EFB" w:rsidRPr="00BC57D0" w:rsidRDefault="00E93EFB" w:rsidP="006B6E38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43152AB2" w14:textId="77777777" w:rsidR="005802E1" w:rsidRPr="00BC57D0" w:rsidRDefault="005802E1" w:rsidP="00D83E0B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7D685C0A" w14:textId="5433FD0A" w:rsidR="00FB381A" w:rsidRPr="00BC57D0" w:rsidRDefault="00E93EFB" w:rsidP="00CD0794">
      <w:pPr>
        <w:pStyle w:val="Header"/>
        <w:rPr>
          <w:rFonts w:ascii="Times New Roman" w:hAnsi="Times New Roman" w:cs="Times New Roman"/>
          <w:b/>
          <w:bCs/>
          <w:sz w:val="24"/>
          <w:szCs w:val="24"/>
        </w:rPr>
      </w:pPr>
      <w:r w:rsidRPr="00BC57D0">
        <w:rPr>
          <w:rFonts w:ascii="Times New Roman" w:hAnsi="Times New Roman" w:cs="Times New Roman"/>
          <w:sz w:val="24"/>
          <w:szCs w:val="24"/>
        </w:rPr>
        <w:t>3</w:t>
      </w:r>
      <w:r w:rsidR="00DF1909" w:rsidRPr="00BC57D0">
        <w:rPr>
          <w:rFonts w:ascii="Times New Roman" w:hAnsi="Times New Roman" w:cs="Times New Roman"/>
          <w:sz w:val="24"/>
          <w:szCs w:val="24"/>
        </w:rPr>
        <w:t xml:space="preserve">.  </w:t>
      </w:r>
      <w:r w:rsidRPr="00BC57D0">
        <w:rPr>
          <w:rFonts w:ascii="Times New Roman" w:hAnsi="Times New Roman" w:cs="Times New Roman"/>
          <w:b/>
          <w:bCs/>
          <w:sz w:val="24"/>
          <w:szCs w:val="24"/>
        </w:rPr>
        <w:t>Presentations</w:t>
      </w:r>
      <w:r w:rsidR="004D164B"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304B6D" w14:textId="7F78DB29" w:rsidR="00FB381A" w:rsidRPr="00BC57D0" w:rsidRDefault="00FB381A" w:rsidP="00CD0794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38C30" w14:textId="77777777" w:rsidR="0063650E" w:rsidRPr="00F929EA" w:rsidRDefault="0063650E" w:rsidP="006365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Mayor’s Office Priorities </w:t>
      </w:r>
    </w:p>
    <w:p w14:paraId="74D5DF7B" w14:textId="77777777" w:rsidR="0063650E" w:rsidRPr="00F929EA" w:rsidRDefault="0063650E" w:rsidP="0063650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B6DEA" w14:textId="6BA5F797" w:rsidR="0063650E" w:rsidRPr="0063650E" w:rsidRDefault="0063650E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Joe Inderhees, Assistant to the Chief of Staff,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stated that Mayor Deegan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believes </w:t>
      </w:r>
      <w:r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>love is deeds</w:t>
      </w:r>
      <w:r w:rsidR="00B91CAC"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>(did he say this as it does not make sense)</w:t>
      </w:r>
      <w:r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Board’s devotion and commitment to KHA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embodiment of this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sentiment.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  provided an overview of one of the Mayor’s success stories which is the River City Reader’s initiative.  This program is important because statistics show that 70% of our nation’s inmates cannot read at a 4th-grade level.  Targeting early learning improves literacy development in  children and will change that trajectory.   Improving literacy will reduce crime, raise literacy rates, improve graduation rates, and create a career-ready workforce.</w:t>
      </w:r>
    </w:p>
    <w:p w14:paraId="1168C5A6" w14:textId="77777777" w:rsidR="0063650E" w:rsidRDefault="0063650E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007C2" w14:textId="264212B0" w:rsidR="0063650E" w:rsidRDefault="0063650E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Melissa Ross, </w:t>
      </w:r>
      <w:r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>Director of Strategic Initiatives, </w:t>
      </w:r>
      <w:r w:rsidR="00442C39"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>thanked KHA’s staff for the incredible support they have lent to the Mayor’s River City Reader’s initiative.  She provided an update on th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program </w:t>
      </w:r>
      <w:r w:rsidR="00442C39"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began in January with an initial city-wide 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reading </w:t>
      </w:r>
      <w:r w:rsidR="00442C39"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goal of 300,000 minutes for the year.  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few weeks later, </w:t>
      </w:r>
      <w:r w:rsidR="00442C39"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city 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>exceeded that goal and it was increased to 1 million minutes</w:t>
      </w:r>
      <w:r w:rsidR="001D5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>the city is on track to exceed.  She also announced th</w:t>
      </w:r>
      <w:r w:rsidR="00DB4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r w:rsidR="0045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</w:t>
      </w:r>
      <w:r w:rsidR="001D5E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Mayoral </w:t>
      </w:r>
      <w:r w:rsidR="0045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initiatives include the development of a </w:t>
      </w:r>
      <w:r w:rsidR="00DB4C39">
        <w:rPr>
          <w:rFonts w:ascii="Times New Roman" w:hAnsi="Times New Roman" w:cs="Times New Roman"/>
          <w:sz w:val="24"/>
          <w:szCs w:val="24"/>
          <w:shd w:val="clear" w:color="auto" w:fill="FFFFFF"/>
        </w:rPr>
        <w:t>Bookmobile and the</w:t>
      </w:r>
      <w:r w:rsid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Summer Reader’s kickoff</w:t>
      </w:r>
      <w:r w:rsidR="00442C39" w:rsidRPr="00442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4C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event.  </w:t>
      </w:r>
    </w:p>
    <w:p w14:paraId="1F7D207B" w14:textId="77777777" w:rsidR="000B37E2" w:rsidRDefault="000B37E2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E49E35" w14:textId="77777777" w:rsidR="000B37E2" w:rsidRDefault="000B37E2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57AFDF7C" w14:textId="77777777" w:rsidR="004533D5" w:rsidRPr="00442C39" w:rsidRDefault="004533D5" w:rsidP="007D256E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3F59328A" w14:textId="77777777" w:rsidR="0063650E" w:rsidRDefault="0063650E" w:rsidP="0063650E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Roboto" w:hAnsi="Roboto"/>
          <w:color w:val="4D5156"/>
          <w:sz w:val="21"/>
          <w:szCs w:val="21"/>
          <w:shd w:val="clear" w:color="auto" w:fill="FFFFFF"/>
        </w:rPr>
      </w:pPr>
    </w:p>
    <w:p w14:paraId="0C2CAE9C" w14:textId="67799B5D" w:rsidR="004D164B" w:rsidRPr="00F929EA" w:rsidRDefault="00E93EFB" w:rsidP="00F929E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Duval County Public Schools Update </w:t>
      </w:r>
    </w:p>
    <w:p w14:paraId="11F1A1BA" w14:textId="77777777" w:rsidR="006B6E38" w:rsidRPr="00BC57D0" w:rsidRDefault="006B6E38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F137A" w14:textId="591859F5" w:rsidR="00F929EA" w:rsidRDefault="00DB4C39" w:rsidP="007004F0">
      <w:pPr>
        <w:pStyle w:val="ListParagraph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Paula Renfro, Chief Academic Officer, provided an overview of DCPS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strategic plan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includes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mental health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literacy, and workforce development.  She announced that state assessment testing results have been received and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literacy 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gains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made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>every grade level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DCPS is helping students develop workforce readiness skills through the Duval Ready program.  The Career Technical Education program is also a priority and master-level CTE </w:t>
      </w:r>
      <w:r w:rsidR="007004F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rogramming has doubled </w:t>
      </w:r>
      <w:r w:rsidR="0070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1 year </w:t>
      </w:r>
      <w:r w:rsidR="00A72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26% to 52%.  The graduation rate has also increased from </w:t>
      </w:r>
      <w:r w:rsidR="007004F0">
        <w:rPr>
          <w:rFonts w:ascii="Times New Roman" w:hAnsi="Times New Roman" w:cs="Times New Roman"/>
          <w:color w:val="000000" w:themeColor="text1"/>
          <w:sz w:val="24"/>
          <w:szCs w:val="24"/>
        </w:rPr>
        <w:t>87.2</w:t>
      </w:r>
      <w:r w:rsidR="00B91CAC"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004F0"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70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 year to 88% this year.  Ms. Renfro 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completed her comments by explaining the </w:t>
      </w:r>
      <w:r w:rsidR="007004F0">
        <w:rPr>
          <w:rFonts w:ascii="Times New Roman" w:hAnsi="Times New Roman" w:cs="Times New Roman"/>
          <w:color w:val="000000" w:themeColor="text1"/>
          <w:sz w:val="24"/>
          <w:szCs w:val="24"/>
        </w:rPr>
        <w:t>importance of afterschool and summer programs that focus on literacy including Communities in Schools and Read USA.</w:t>
      </w:r>
    </w:p>
    <w:p w14:paraId="52DEB707" w14:textId="77777777" w:rsidR="007D256E" w:rsidRDefault="007D256E" w:rsidP="00F929E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A08EA1" w14:textId="77777777" w:rsidR="007D256E" w:rsidRDefault="007D256E" w:rsidP="00F929EA">
      <w:pPr>
        <w:pStyle w:val="ListParagraph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AC0B1" w14:textId="52A0D19D" w:rsidR="004D164B" w:rsidRPr="007004F0" w:rsidRDefault="00E93EFB" w:rsidP="007004F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3D5">
        <w:rPr>
          <w:rFonts w:ascii="Times New Roman" w:hAnsi="Times New Roman" w:cs="Times New Roman"/>
          <w:color w:val="000000" w:themeColor="text1"/>
          <w:sz w:val="24"/>
          <w:szCs w:val="24"/>
        </w:rPr>
        <w:t>Needs Assessment/Gap Analysis</w:t>
      </w:r>
      <w:r w:rsidRPr="00700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Services Plan Overview </w:t>
      </w:r>
    </w:p>
    <w:p w14:paraId="0D4CB3F7" w14:textId="77777777" w:rsidR="007004F0" w:rsidRDefault="007004F0" w:rsidP="0070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D4088" w14:textId="3D2451A6" w:rsidR="008406FA" w:rsidRDefault="00F157DE" w:rsidP="008406FA">
      <w:pPr>
        <w:autoSpaceDE w:val="0"/>
        <w:autoSpaceDN w:val="0"/>
        <w:adjustRightInd w:val="0"/>
        <w:spacing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Rodger Belcher, Chief Strategy Officer, provided a</w:t>
      </w:r>
      <w:r w:rsidR="009C5BA2">
        <w:rPr>
          <w:rFonts w:ascii="Times New Roman" w:hAnsi="Times New Roman" w:cs="Times New Roman"/>
          <w:color w:val="000000" w:themeColor="text1"/>
          <w:sz w:val="24"/>
          <w:szCs w:val="24"/>
        </w:rPr>
        <w:t>n overview of the Needs Assessment and Gap Analysis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was conducted in FY 22/23</w:t>
      </w:r>
      <w:r w:rsidR="009C5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report was produced in conjunction with The Nonprofit Center</w:t>
      </w:r>
      <w:r w:rsidR="00B91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1CAC" w:rsidRPr="00AD48DC">
        <w:rPr>
          <w:rFonts w:ascii="Times New Roman" w:hAnsi="Times New Roman" w:cs="Times New Roman"/>
          <w:color w:val="000000" w:themeColor="text1"/>
          <w:sz w:val="24"/>
          <w:szCs w:val="24"/>
        </w:rPr>
        <w:t>of Northeast Florida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NLP Logix.  </w:t>
      </w:r>
      <w:r w:rsidR="004533D5" w:rsidRPr="004533D5">
        <w:rPr>
          <w:rFonts w:ascii="Times New Roman" w:hAnsi="Times New Roman" w:cs="Times New Roman"/>
          <w:color w:val="000000" w:themeColor="text1"/>
          <w:sz w:val="24"/>
          <w:szCs w:val="24"/>
        </w:rPr>
        <w:t>The authors of this report commissioned two advisory committees to provide feedback about community engagement. These committees were charged with ensuring that the analysis would adequately represent the community.</w:t>
      </w:r>
      <w:r w:rsidR="004533D5" w:rsidRPr="004533D5">
        <w:rPr>
          <w:color w:val="000000" w:themeColor="text1"/>
        </w:rPr>
        <w:t xml:space="preserve"> </w:t>
      </w:r>
      <w:r w:rsidR="008406FA" w:rsidRPr="008406FA">
        <w:rPr>
          <w:rFonts w:ascii="Times New Roman" w:hAnsi="Times New Roman" w:cs="Times New Roman"/>
          <w:color w:val="000000" w:themeColor="text1"/>
          <w:sz w:val="24"/>
          <w:szCs w:val="24"/>
        </w:rPr>
        <w:t>As a result,</w:t>
      </w:r>
      <w:r w:rsidR="008406FA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KHA conducted listening sessions and surveys </w:t>
      </w:r>
      <w:r w:rsidR="009C5BA2">
        <w:rPr>
          <w:rFonts w:ascii="Times New Roman" w:hAnsi="Times New Roman" w:cs="Times New Roman"/>
          <w:color w:val="000000" w:themeColor="text1"/>
          <w:sz w:val="24"/>
          <w:szCs w:val="24"/>
        </w:rPr>
        <w:t>with community members</w:t>
      </w:r>
      <w:r w:rsidR="00453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obtain feedback.  </w:t>
      </w:r>
    </w:p>
    <w:p w14:paraId="5904495B" w14:textId="3070FE9D" w:rsidR="00530A8C" w:rsidRDefault="004533D5" w:rsidP="008406FA">
      <w:pPr>
        <w:autoSpaceDE w:val="0"/>
        <w:autoSpaceDN w:val="0"/>
        <w:adjustRightInd w:val="0"/>
        <w:spacing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2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Needs Assessment documented established needs and resources by health zone.  The recommended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priorities </w:t>
      </w:r>
      <w:r w:rsidR="00E02EDA">
        <w:rPr>
          <w:rFonts w:ascii="Times New Roman" w:hAnsi="Times New Roman" w:cs="Times New Roman"/>
          <w:color w:val="000000" w:themeColor="text1"/>
          <w:sz w:val="24"/>
          <w:szCs w:val="24"/>
        </w:rPr>
        <w:t>for additional funding were early intervention programming, mental health resources and Holistic services at community hope centers.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02EDA">
        <w:rPr>
          <w:rFonts w:ascii="Times New Roman" w:hAnsi="Times New Roman" w:cs="Times New Roman"/>
          <w:color w:val="000000" w:themeColor="text1"/>
          <w:sz w:val="24"/>
          <w:szCs w:val="24"/>
        </w:rPr>
        <w:t>This data was used to develop KHA’s Services Plan which contains 5 strategic goals including physical and mental health and safety, success in schools, successful transition to adulthood, access to services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2EDA">
        <w:rPr>
          <w:rFonts w:ascii="Times New Roman" w:hAnsi="Times New Roman" w:cs="Times New Roman"/>
          <w:color w:val="000000" w:themeColor="text1"/>
          <w:sz w:val="24"/>
          <w:szCs w:val="24"/>
        </w:rPr>
        <w:t>support and training for providers.</w:t>
      </w:r>
    </w:p>
    <w:p w14:paraId="67370627" w14:textId="51868FD5" w:rsidR="007004F0" w:rsidRDefault="009C5BA2" w:rsidP="00E41B53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Kevin Gay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importance of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dashboard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 highlight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KHA’s progress made in accomplishing these 5 goals.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Ms. Oliver shared that budget priorities should be based on the gaps that were identified during the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>Gap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nalysis.  Mrs. Nixon emphasized the importance of school safety and being able to track progress in this area.  Mr. Tranquille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stated how vital it is that the Board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budget decisions based on the gaps and needs of the community.  Ms. Oliver wrapped up the discussion by sharing the importance of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hearing from the providers and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able to determine the number of people who request services vs the number of people who receive them. 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Grass explained that data will be available in July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will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a snapshot of every program and their outcomes </w:t>
      </w:r>
      <w:r w:rsidR="0084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>first year of programming.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6118D6" w14:textId="77777777" w:rsidR="007004F0" w:rsidRDefault="007004F0" w:rsidP="0070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86561" w14:textId="77777777" w:rsidR="006B6E38" w:rsidRPr="00BC57D0" w:rsidRDefault="006B6E38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F20AB" w14:textId="44E906F8" w:rsidR="004D164B" w:rsidRPr="00BC57D0" w:rsidRDefault="006B6E38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D164B"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E93EFB" w:rsidRPr="00BC5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Presentation of Budget Proposal </w:t>
      </w:r>
    </w:p>
    <w:p w14:paraId="26CE8E67" w14:textId="77777777" w:rsidR="006B6E38" w:rsidRDefault="006B6E38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B6239" w14:textId="77777777" w:rsidR="001D5EDA" w:rsidRDefault="009C5BA2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>Shari Shuman provided a summary of the Operational Budget which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explained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>is flat and</w:t>
      </w:r>
    </w:p>
    <w:p w14:paraId="176B8345" w14:textId="287238E6" w:rsidR="005D172D" w:rsidRDefault="001D5EDA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contains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for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additional increases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>in operating lines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budget is based on actual </w:t>
      </w:r>
    </w:p>
    <w:p w14:paraId="11C239DF" w14:textId="071F2EDD" w:rsidR="002067CF" w:rsidRDefault="005D172D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30A8C">
        <w:rPr>
          <w:rFonts w:ascii="Times New Roman" w:hAnsi="Times New Roman" w:cs="Times New Roman"/>
          <w:color w:val="000000" w:themeColor="text1"/>
          <w:sz w:val="24"/>
          <w:szCs w:val="24"/>
        </w:rPr>
        <w:t>expenditures</w:t>
      </w:r>
      <w:r w:rsidR="0020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currently </w:t>
      </w:r>
      <w:r w:rsidR="002067CF">
        <w:rPr>
          <w:rFonts w:ascii="Times New Roman" w:hAnsi="Times New Roman" w:cs="Times New Roman"/>
          <w:color w:val="000000" w:themeColor="text1"/>
          <w:sz w:val="24"/>
          <w:szCs w:val="24"/>
        </w:rPr>
        <w:t>about $6.9 million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The city provided KHA with two types</w:t>
      </w:r>
    </w:p>
    <w:p w14:paraId="4147345C" w14:textId="77777777" w:rsidR="001D5EDA" w:rsidRDefault="002067CF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funding 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year which includes funds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>from the American Rescue Plan and the General Fund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444F3F0" w14:textId="77777777" w:rsidR="00B832D1" w:rsidRDefault="001D5EDA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This funding is based on 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service levels. 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Shuman 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shared that she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>is working with the</w:t>
      </w:r>
    </w:p>
    <w:p w14:paraId="70D88E43" w14:textId="77777777" w:rsidR="00B832D1" w:rsidRDefault="00B832D1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2D226B" w14:textId="77777777" w:rsidR="00B832D1" w:rsidRDefault="00B832D1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3FE84" w14:textId="77777777" w:rsidR="00B832D1" w:rsidRDefault="00B832D1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city’s </w:t>
      </w:r>
      <w:r w:rsidR="0020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Budget Office and </w:t>
      </w:r>
      <w:r w:rsidR="005D172D">
        <w:rPr>
          <w:rFonts w:ascii="Times New Roman" w:hAnsi="Times New Roman" w:cs="Times New Roman"/>
          <w:color w:val="000000" w:themeColor="text1"/>
          <w:sz w:val="24"/>
          <w:szCs w:val="24"/>
        </w:rPr>
        <w:t>Council Auditor</w:t>
      </w:r>
      <w:r w:rsidR="0020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E5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determine which funds should be considered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</w:t>
      </w:r>
    </w:p>
    <w:p w14:paraId="7928C900" w14:textId="77777777" w:rsidR="00B832D1" w:rsidRDefault="00B832D1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unding vs non-recurring funds.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KHA’s 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staffing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level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remain the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same,</w:t>
      </w:r>
      <w:r w:rsidR="00E4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is 42. 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</w:p>
    <w:p w14:paraId="1CC65FEF" w14:textId="1922792B" w:rsidR="00B577B6" w:rsidRDefault="00B832D1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then held which included funding for security and the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rganization </w:t>
      </w:r>
      <w:r w:rsidR="001D5ED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hart.</w:t>
      </w:r>
    </w:p>
    <w:p w14:paraId="07D61205" w14:textId="179F7CD7" w:rsidR="0012505C" w:rsidRDefault="00B577B6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25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09BEE5B" w14:textId="7919D97C" w:rsidR="0000393A" w:rsidRDefault="0012505C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Grass provided an overview 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base budget for all of the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essential service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7B6">
        <w:rPr>
          <w:rFonts w:ascii="Times New Roman" w:hAnsi="Times New Roman" w:cs="Times New Roman"/>
          <w:color w:val="000000" w:themeColor="text1"/>
          <w:sz w:val="24"/>
          <w:szCs w:val="24"/>
        </w:rPr>
        <w:t>categor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ies.    </w:t>
      </w:r>
    </w:p>
    <w:p w14:paraId="682CAE99" w14:textId="77777777" w:rsidR="00BC2FD5" w:rsidRDefault="0000393A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Mr. Darity explained the proposed enhancements for each essential service category. 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much </w:t>
      </w:r>
    </w:p>
    <w:p w14:paraId="4C758EC0" w14:textId="45FB3636" w:rsidR="00BC2FD5" w:rsidRDefault="0012505C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discussion, the 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budget priorities were ranked in the following order: </w:t>
      </w:r>
    </w:p>
    <w:p w14:paraId="6AAE3725" w14:textId="77777777" w:rsidR="00BC2FD5" w:rsidRDefault="00BC2FD5" w:rsidP="00E41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D4548" w14:textId="32573CE2" w:rsidR="00BC2FD5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Out-of-</w:t>
      </w:r>
      <w:r w:rsidR="005C07B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chool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7B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>ime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7B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with an enhancement for the extra 0.91 rate</w:t>
      </w:r>
      <w:r w:rsidR="005C07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1DF1CE" w14:textId="762E6BE4" w:rsidR="00BC2FD5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>pecial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eeds </w:t>
      </w:r>
    </w:p>
    <w:p w14:paraId="76931D79" w14:textId="120529C1" w:rsidR="00BC2FD5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Early L</w:t>
      </w:r>
      <w:r w:rsidR="00003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earning </w:t>
      </w:r>
    </w:p>
    <w:p w14:paraId="53B484EF" w14:textId="6B1F8436" w:rsidR="00BC2FD5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Juvenile Justice </w:t>
      </w:r>
    </w:p>
    <w:p w14:paraId="73273763" w14:textId="5AB63296" w:rsidR="00BC2FD5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KHA Trust Fund</w:t>
      </w:r>
    </w:p>
    <w:p w14:paraId="368D3A4C" w14:textId="3673137B" w:rsidR="00BC2FD5" w:rsidRDefault="0012505C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Youth Travel Trust Fund</w:t>
      </w:r>
    </w:p>
    <w:p w14:paraId="7CBF8BC4" w14:textId="78BDA552" w:rsidR="00BC2FD5" w:rsidRDefault="0012505C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Summer Camp Trust Fund</w:t>
      </w:r>
    </w:p>
    <w:p w14:paraId="662536BE" w14:textId="1ABF98DC" w:rsidR="00BC2FD5" w:rsidRDefault="0012505C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Grief and Burial</w:t>
      </w:r>
      <w:r w:rsidR="00D7246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14:paraId="5B82CD2E" w14:textId="45B856C2" w:rsidR="00BC2FD5" w:rsidRDefault="0012505C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2FD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Contractual Services</w:t>
      </w:r>
    </w:p>
    <w:p w14:paraId="5602DB8F" w14:textId="302547A7" w:rsidR="009C5BA2" w:rsidRDefault="00BC2FD5" w:rsidP="00BC2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50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County-wide Quality Assessments</w:t>
      </w:r>
    </w:p>
    <w:p w14:paraId="1788A460" w14:textId="77777777" w:rsidR="009C5BA2" w:rsidRDefault="009C5BA2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FE7F68" w14:textId="61BDDB95" w:rsidR="005D172D" w:rsidRDefault="00BC2FD5" w:rsidP="00DB217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Ms. Oliver asked for a motion to approve the KHA budget.</w:t>
      </w:r>
    </w:p>
    <w:p w14:paraId="7DB7C424" w14:textId="77777777" w:rsidR="00BC2FD5" w:rsidRDefault="00BC2FD5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47232" w14:textId="4ECC5CB4" w:rsidR="00BC2FD5" w:rsidRDefault="00BC2FD5" w:rsidP="00DB217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Motion:  </w:t>
      </w:r>
      <w:r w:rsidR="0012505C">
        <w:rPr>
          <w:rFonts w:ascii="Times New Roman" w:hAnsi="Times New Roman" w:cs="Times New Roman"/>
          <w:color w:val="000000" w:themeColor="text1"/>
          <w:sz w:val="24"/>
          <w:szCs w:val="24"/>
        </w:rPr>
        <w:t>Kevin Gay</w:t>
      </w:r>
    </w:p>
    <w:p w14:paraId="5F9C2B4F" w14:textId="6A9AC0F4" w:rsidR="00DB217A" w:rsidRDefault="00DB217A" w:rsidP="00DB217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Second:</w:t>
      </w:r>
      <w:r w:rsidR="00125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Cynthia Nixon</w:t>
      </w:r>
    </w:p>
    <w:p w14:paraId="4C8B2E2B" w14:textId="0C8429F9" w:rsidR="00DB217A" w:rsidRDefault="00DB217A" w:rsidP="00DB217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Approved: </w:t>
      </w:r>
      <w:r w:rsidR="00125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6-0</w:t>
      </w:r>
    </w:p>
    <w:p w14:paraId="559BA304" w14:textId="77777777" w:rsidR="005D172D" w:rsidRDefault="005D172D" w:rsidP="004D1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4C9B1" w14:textId="77777777" w:rsidR="00BC57D0" w:rsidRPr="00BC57D0" w:rsidRDefault="00BC57D0" w:rsidP="00491310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8279949" w14:textId="1AC7759D" w:rsidR="00253E98" w:rsidRDefault="005C07B0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3E98" w:rsidRPr="00BC57D0">
        <w:rPr>
          <w:rFonts w:ascii="Times New Roman" w:hAnsi="Times New Roman" w:cs="Times New Roman"/>
          <w:sz w:val="24"/>
          <w:szCs w:val="24"/>
        </w:rPr>
        <w:t xml:space="preserve">.  </w:t>
      </w:r>
      <w:r w:rsidR="003E4BC0" w:rsidRPr="00BC57D0">
        <w:rPr>
          <w:rFonts w:ascii="Times New Roman" w:hAnsi="Times New Roman" w:cs="Times New Roman"/>
          <w:sz w:val="24"/>
          <w:szCs w:val="24"/>
        </w:rPr>
        <w:t xml:space="preserve"> </w:t>
      </w:r>
      <w:r w:rsidR="00E93EFB" w:rsidRPr="00BC57D0">
        <w:rPr>
          <w:rFonts w:ascii="Times New Roman" w:hAnsi="Times New Roman" w:cs="Times New Roman"/>
          <w:b/>
          <w:bCs/>
          <w:sz w:val="24"/>
          <w:szCs w:val="24"/>
        </w:rPr>
        <w:t>General Public Comments</w:t>
      </w:r>
      <w:r w:rsidR="00E93EFB" w:rsidRPr="00BC57D0">
        <w:rPr>
          <w:rFonts w:ascii="Times New Roman" w:hAnsi="Times New Roman" w:cs="Times New Roman"/>
          <w:sz w:val="24"/>
          <w:szCs w:val="24"/>
        </w:rPr>
        <w:t xml:space="preserve"> </w:t>
      </w:r>
      <w:r w:rsidR="000C3403" w:rsidRPr="00BC5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D29A" w14:textId="77777777" w:rsidR="00B832D1" w:rsidRDefault="005C07B0" w:rsidP="00B832D1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Dr. Grass mentioned that Deborah Sibley provided a calendar </w:t>
      </w:r>
      <w:r w:rsidR="001D5EDA">
        <w:rPr>
          <w:rFonts w:ascii="Times New Roman" w:hAnsi="Times New Roman" w:cs="Times New Roman"/>
          <w:sz w:val="24"/>
          <w:szCs w:val="24"/>
        </w:rPr>
        <w:t xml:space="preserve">to Board members </w:t>
      </w:r>
      <w:r w:rsidR="00B832D1">
        <w:rPr>
          <w:rFonts w:ascii="Times New Roman" w:hAnsi="Times New Roman" w:cs="Times New Roman"/>
          <w:sz w:val="24"/>
          <w:szCs w:val="24"/>
        </w:rPr>
        <w:t xml:space="preserve">containing </w:t>
      </w:r>
    </w:p>
    <w:p w14:paraId="3A0117D7" w14:textId="17E4105A" w:rsidR="001D5EDA" w:rsidRDefault="00B832D1" w:rsidP="00B832D1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7B0">
        <w:rPr>
          <w:rFonts w:ascii="Times New Roman" w:hAnsi="Times New Roman" w:cs="Times New Roman"/>
          <w:sz w:val="24"/>
          <w:szCs w:val="24"/>
        </w:rPr>
        <w:t xml:space="preserve">upcoming </w:t>
      </w:r>
      <w:r w:rsidR="001D5EDA">
        <w:rPr>
          <w:rFonts w:ascii="Times New Roman" w:hAnsi="Times New Roman" w:cs="Times New Roman"/>
          <w:sz w:val="24"/>
          <w:szCs w:val="24"/>
        </w:rPr>
        <w:t xml:space="preserve">meeting dates for Committee and </w:t>
      </w:r>
      <w:r w:rsidR="005C07B0">
        <w:rPr>
          <w:rFonts w:ascii="Times New Roman" w:hAnsi="Times New Roman" w:cs="Times New Roman"/>
          <w:sz w:val="24"/>
          <w:szCs w:val="24"/>
        </w:rPr>
        <w:t>Board</w:t>
      </w:r>
      <w:r w:rsidR="00D72468">
        <w:rPr>
          <w:rFonts w:ascii="Times New Roman" w:hAnsi="Times New Roman" w:cs="Times New Roman"/>
          <w:sz w:val="24"/>
          <w:szCs w:val="24"/>
        </w:rPr>
        <w:t xml:space="preserve"> meetings</w:t>
      </w:r>
      <w:r w:rsidR="001D5EDA">
        <w:rPr>
          <w:rFonts w:ascii="Times New Roman" w:hAnsi="Times New Roman" w:cs="Times New Roman"/>
          <w:sz w:val="24"/>
          <w:szCs w:val="24"/>
        </w:rPr>
        <w:t xml:space="preserve">, </w:t>
      </w:r>
      <w:r w:rsidR="00D72468">
        <w:rPr>
          <w:rFonts w:ascii="Times New Roman" w:hAnsi="Times New Roman" w:cs="Times New Roman"/>
          <w:sz w:val="24"/>
          <w:szCs w:val="24"/>
        </w:rPr>
        <w:t>w</w:t>
      </w:r>
      <w:r w:rsidR="005C07B0">
        <w:rPr>
          <w:rFonts w:ascii="Times New Roman" w:hAnsi="Times New Roman" w:cs="Times New Roman"/>
          <w:sz w:val="24"/>
          <w:szCs w:val="24"/>
        </w:rPr>
        <w:t>orkshop</w:t>
      </w:r>
      <w:r w:rsidR="00D72468">
        <w:rPr>
          <w:rFonts w:ascii="Times New Roman" w:hAnsi="Times New Roman" w:cs="Times New Roman"/>
          <w:sz w:val="24"/>
          <w:szCs w:val="24"/>
        </w:rPr>
        <w:t>s</w:t>
      </w:r>
      <w:r w:rsidR="001D5EDA">
        <w:rPr>
          <w:rFonts w:ascii="Times New Roman" w:hAnsi="Times New Roman" w:cs="Times New Roman"/>
          <w:sz w:val="24"/>
          <w:szCs w:val="24"/>
        </w:rPr>
        <w:t xml:space="preserve"> and site visits.  </w:t>
      </w:r>
      <w:r w:rsidR="00D72468">
        <w:rPr>
          <w:rFonts w:ascii="Times New Roman" w:hAnsi="Times New Roman" w:cs="Times New Roman"/>
          <w:sz w:val="24"/>
          <w:szCs w:val="24"/>
        </w:rPr>
        <w:t>Ms. Sibley</w:t>
      </w:r>
    </w:p>
    <w:p w14:paraId="6F50CF2D" w14:textId="185E774F" w:rsidR="005C07B0" w:rsidRPr="00BC57D0" w:rsidRDefault="001D5EDA" w:rsidP="00B832D1">
      <w:pPr>
        <w:pStyle w:val="Head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468">
        <w:rPr>
          <w:rFonts w:ascii="Times New Roman" w:hAnsi="Times New Roman" w:cs="Times New Roman"/>
          <w:sz w:val="24"/>
          <w:szCs w:val="24"/>
        </w:rPr>
        <w:t xml:space="preserve"> will send invitations </w:t>
      </w:r>
      <w:r>
        <w:rPr>
          <w:rFonts w:ascii="Times New Roman" w:hAnsi="Times New Roman" w:cs="Times New Roman"/>
          <w:sz w:val="24"/>
          <w:szCs w:val="24"/>
        </w:rPr>
        <w:t xml:space="preserve">to Board members/liaisons </w:t>
      </w:r>
      <w:r w:rsidR="00D72468">
        <w:rPr>
          <w:rFonts w:ascii="Times New Roman" w:hAnsi="Times New Roman" w:cs="Times New Roman"/>
          <w:sz w:val="24"/>
          <w:szCs w:val="24"/>
        </w:rPr>
        <w:t>for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468">
        <w:rPr>
          <w:rFonts w:ascii="Times New Roman" w:hAnsi="Times New Roman" w:cs="Times New Roman"/>
          <w:sz w:val="24"/>
          <w:szCs w:val="24"/>
        </w:rPr>
        <w:t xml:space="preserve">of these meetings.  </w:t>
      </w:r>
    </w:p>
    <w:p w14:paraId="7DAA24B5" w14:textId="77777777" w:rsidR="00253E98" w:rsidRPr="00BC57D0" w:rsidRDefault="00253E98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14080CA" w14:textId="77777777" w:rsidR="00D875CF" w:rsidRPr="00BC57D0" w:rsidRDefault="00D875CF" w:rsidP="00CD079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1DB660A" w14:textId="2C0C4B19" w:rsidR="000C3403" w:rsidRPr="00BC57D0" w:rsidRDefault="005C07B0" w:rsidP="00E93EFB">
      <w:pPr>
        <w:pStyle w:val="Head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3EFB" w:rsidRPr="00BC57D0">
        <w:rPr>
          <w:rFonts w:ascii="Times New Roman" w:hAnsi="Times New Roman" w:cs="Times New Roman"/>
          <w:sz w:val="24"/>
          <w:szCs w:val="24"/>
        </w:rPr>
        <w:t xml:space="preserve">.  </w:t>
      </w:r>
      <w:r w:rsidR="00BC57D0">
        <w:rPr>
          <w:rFonts w:ascii="Times New Roman" w:hAnsi="Times New Roman" w:cs="Times New Roman"/>
          <w:sz w:val="24"/>
          <w:szCs w:val="24"/>
        </w:rPr>
        <w:t xml:space="preserve"> </w:t>
      </w:r>
      <w:r w:rsidR="00E93EFB" w:rsidRPr="00BC57D0">
        <w:rPr>
          <w:rFonts w:ascii="Times New Roman" w:hAnsi="Times New Roman" w:cs="Times New Roman"/>
          <w:b/>
          <w:bCs/>
          <w:sz w:val="24"/>
          <w:szCs w:val="24"/>
        </w:rPr>
        <w:t xml:space="preserve">Adjourn </w:t>
      </w:r>
    </w:p>
    <w:p w14:paraId="24645DBC" w14:textId="77777777" w:rsidR="00291717" w:rsidRPr="005802E1" w:rsidRDefault="00291717" w:rsidP="00CD0794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6ADD9" w14:textId="3D2C699E" w:rsidR="00291717" w:rsidRPr="005802E1" w:rsidRDefault="00253E98" w:rsidP="00CD0794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72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Ms. Oliver adjourned the meeting at 12:00 p.m. </w:t>
      </w:r>
    </w:p>
    <w:sectPr w:rsidR="00291717" w:rsidRPr="005802E1" w:rsidSect="00BE3F6E">
      <w:headerReference w:type="default" r:id="rId11"/>
      <w:pgSz w:w="12240" w:h="15840"/>
      <w:pgMar w:top="1440" w:right="108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4E48" w14:textId="77777777" w:rsidR="009C39DD" w:rsidRDefault="009C39DD" w:rsidP="00C64942">
      <w:pPr>
        <w:spacing w:after="0" w:line="240" w:lineRule="auto"/>
      </w:pPr>
      <w:r>
        <w:separator/>
      </w:r>
    </w:p>
  </w:endnote>
  <w:endnote w:type="continuationSeparator" w:id="0">
    <w:p w14:paraId="4C70D03F" w14:textId="77777777" w:rsidR="009C39DD" w:rsidRDefault="009C39DD" w:rsidP="00C6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9EAE0" w14:textId="77777777" w:rsidR="009C39DD" w:rsidRDefault="009C39DD" w:rsidP="00C64942">
      <w:pPr>
        <w:spacing w:after="0" w:line="240" w:lineRule="auto"/>
      </w:pPr>
      <w:r>
        <w:separator/>
      </w:r>
    </w:p>
  </w:footnote>
  <w:footnote w:type="continuationSeparator" w:id="0">
    <w:p w14:paraId="0797C065" w14:textId="77777777" w:rsidR="009C39DD" w:rsidRDefault="009C39DD" w:rsidP="00C6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F4DC" w14:textId="1A340288" w:rsidR="00443693" w:rsidRPr="00016185" w:rsidRDefault="00D875CF" w:rsidP="00016185">
    <w:pPr>
      <w:pStyle w:val="Header"/>
      <w:jc w:val="center"/>
    </w:pPr>
    <w:r w:rsidRPr="00B02D10">
      <w:rPr>
        <w:noProof/>
      </w:rPr>
      <w:drawing>
        <wp:inline distT="0" distB="0" distL="0" distR="0" wp14:anchorId="5851CC1C" wp14:editId="55102A8F">
          <wp:extent cx="3037205" cy="831215"/>
          <wp:effectExtent l="0" t="0" r="0" b="6985"/>
          <wp:docPr id="1126524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98C"/>
    <w:multiLevelType w:val="hybridMultilevel"/>
    <w:tmpl w:val="AF7C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2EAE"/>
    <w:multiLevelType w:val="hybridMultilevel"/>
    <w:tmpl w:val="272E7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0F99"/>
    <w:multiLevelType w:val="hybridMultilevel"/>
    <w:tmpl w:val="B084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4A49"/>
    <w:multiLevelType w:val="hybridMultilevel"/>
    <w:tmpl w:val="57C813BE"/>
    <w:lvl w:ilvl="0" w:tplc="687E4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465CA"/>
    <w:multiLevelType w:val="hybridMultilevel"/>
    <w:tmpl w:val="A53C9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C66F4"/>
    <w:multiLevelType w:val="hybridMultilevel"/>
    <w:tmpl w:val="13E0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B2A"/>
    <w:multiLevelType w:val="hybridMultilevel"/>
    <w:tmpl w:val="29ACFA34"/>
    <w:lvl w:ilvl="0" w:tplc="7BB2D3F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CD9490E"/>
    <w:multiLevelType w:val="hybridMultilevel"/>
    <w:tmpl w:val="C876F0EC"/>
    <w:lvl w:ilvl="0" w:tplc="783E5C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BB423E"/>
    <w:multiLevelType w:val="hybridMultilevel"/>
    <w:tmpl w:val="1D00FA1C"/>
    <w:lvl w:ilvl="0" w:tplc="8B1E6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470FDB"/>
    <w:multiLevelType w:val="hybridMultilevel"/>
    <w:tmpl w:val="E8F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58D9"/>
    <w:multiLevelType w:val="hybridMultilevel"/>
    <w:tmpl w:val="032C2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3C23"/>
    <w:multiLevelType w:val="hybridMultilevel"/>
    <w:tmpl w:val="A2A2C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3015">
    <w:abstractNumId w:val="4"/>
  </w:num>
  <w:num w:numId="2" w16cid:durableId="246572352">
    <w:abstractNumId w:val="5"/>
  </w:num>
  <w:num w:numId="3" w16cid:durableId="1029406335">
    <w:abstractNumId w:val="0"/>
  </w:num>
  <w:num w:numId="4" w16cid:durableId="2082870786">
    <w:abstractNumId w:val="1"/>
  </w:num>
  <w:num w:numId="5" w16cid:durableId="1181698959">
    <w:abstractNumId w:val="9"/>
  </w:num>
  <w:num w:numId="6" w16cid:durableId="1974217059">
    <w:abstractNumId w:val="11"/>
  </w:num>
  <w:num w:numId="7" w16cid:durableId="1233539907">
    <w:abstractNumId w:val="10"/>
  </w:num>
  <w:num w:numId="8" w16cid:durableId="1276519971">
    <w:abstractNumId w:val="2"/>
  </w:num>
  <w:num w:numId="9" w16cid:durableId="44842095">
    <w:abstractNumId w:val="3"/>
  </w:num>
  <w:num w:numId="10" w16cid:durableId="46225678">
    <w:abstractNumId w:val="7"/>
  </w:num>
  <w:num w:numId="11" w16cid:durableId="1997368895">
    <w:abstractNumId w:val="8"/>
  </w:num>
  <w:num w:numId="12" w16cid:durableId="504053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10"/>
    <w:rsid w:val="00002B50"/>
    <w:rsid w:val="0000393A"/>
    <w:rsid w:val="00004D81"/>
    <w:rsid w:val="00016185"/>
    <w:rsid w:val="00020263"/>
    <w:rsid w:val="00044AA1"/>
    <w:rsid w:val="000556EA"/>
    <w:rsid w:val="00070B43"/>
    <w:rsid w:val="00071B45"/>
    <w:rsid w:val="00097F11"/>
    <w:rsid w:val="000B37E2"/>
    <w:rsid w:val="000C3403"/>
    <w:rsid w:val="000D7FD1"/>
    <w:rsid w:val="000F6EE0"/>
    <w:rsid w:val="0011211A"/>
    <w:rsid w:val="001163F1"/>
    <w:rsid w:val="0012505C"/>
    <w:rsid w:val="00162F54"/>
    <w:rsid w:val="001658C5"/>
    <w:rsid w:val="001A046B"/>
    <w:rsid w:val="001C70B4"/>
    <w:rsid w:val="001D5EDA"/>
    <w:rsid w:val="001E43C2"/>
    <w:rsid w:val="001E7938"/>
    <w:rsid w:val="001F1F42"/>
    <w:rsid w:val="002067CF"/>
    <w:rsid w:val="00210DD7"/>
    <w:rsid w:val="00222260"/>
    <w:rsid w:val="0023020D"/>
    <w:rsid w:val="00231A75"/>
    <w:rsid w:val="00234633"/>
    <w:rsid w:val="00253E98"/>
    <w:rsid w:val="00255E28"/>
    <w:rsid w:val="00257CE0"/>
    <w:rsid w:val="00275693"/>
    <w:rsid w:val="00277BFF"/>
    <w:rsid w:val="0028403F"/>
    <w:rsid w:val="00286372"/>
    <w:rsid w:val="00291717"/>
    <w:rsid w:val="002A3828"/>
    <w:rsid w:val="002A6EB8"/>
    <w:rsid w:val="002C540F"/>
    <w:rsid w:val="002D1EAB"/>
    <w:rsid w:val="002D2F6B"/>
    <w:rsid w:val="002E6B8D"/>
    <w:rsid w:val="002F05C4"/>
    <w:rsid w:val="002F6BC3"/>
    <w:rsid w:val="00306266"/>
    <w:rsid w:val="003073B4"/>
    <w:rsid w:val="0031571C"/>
    <w:rsid w:val="00336510"/>
    <w:rsid w:val="00337626"/>
    <w:rsid w:val="0034291A"/>
    <w:rsid w:val="003954A3"/>
    <w:rsid w:val="0039573A"/>
    <w:rsid w:val="003A4A31"/>
    <w:rsid w:val="003A570E"/>
    <w:rsid w:val="003C2732"/>
    <w:rsid w:val="003E4BC0"/>
    <w:rsid w:val="003E53A0"/>
    <w:rsid w:val="003E7EFD"/>
    <w:rsid w:val="00400C2A"/>
    <w:rsid w:val="00442C39"/>
    <w:rsid w:val="00443693"/>
    <w:rsid w:val="004459BC"/>
    <w:rsid w:val="004518B3"/>
    <w:rsid w:val="004533D5"/>
    <w:rsid w:val="00491310"/>
    <w:rsid w:val="00492B97"/>
    <w:rsid w:val="004A7456"/>
    <w:rsid w:val="004B024A"/>
    <w:rsid w:val="004C0F3B"/>
    <w:rsid w:val="004C3B30"/>
    <w:rsid w:val="004D164B"/>
    <w:rsid w:val="004E3AD0"/>
    <w:rsid w:val="004E7875"/>
    <w:rsid w:val="004F0295"/>
    <w:rsid w:val="004F183A"/>
    <w:rsid w:val="00530A8C"/>
    <w:rsid w:val="005802E1"/>
    <w:rsid w:val="005845F1"/>
    <w:rsid w:val="005854FE"/>
    <w:rsid w:val="00585BE3"/>
    <w:rsid w:val="005A0329"/>
    <w:rsid w:val="005A233F"/>
    <w:rsid w:val="005B759E"/>
    <w:rsid w:val="005C07B0"/>
    <w:rsid w:val="005D172D"/>
    <w:rsid w:val="005E6AF8"/>
    <w:rsid w:val="005F1F8C"/>
    <w:rsid w:val="0060192D"/>
    <w:rsid w:val="0061761C"/>
    <w:rsid w:val="0063650E"/>
    <w:rsid w:val="00636F2A"/>
    <w:rsid w:val="00654744"/>
    <w:rsid w:val="00667A78"/>
    <w:rsid w:val="006B6E38"/>
    <w:rsid w:val="006C5C2E"/>
    <w:rsid w:val="006E2EE3"/>
    <w:rsid w:val="006F39D1"/>
    <w:rsid w:val="007004F0"/>
    <w:rsid w:val="00731794"/>
    <w:rsid w:val="00794025"/>
    <w:rsid w:val="007A2B86"/>
    <w:rsid w:val="007B124D"/>
    <w:rsid w:val="007B7D3C"/>
    <w:rsid w:val="007C312D"/>
    <w:rsid w:val="007D256E"/>
    <w:rsid w:val="007E27AA"/>
    <w:rsid w:val="007E5401"/>
    <w:rsid w:val="007F7BD4"/>
    <w:rsid w:val="008051B8"/>
    <w:rsid w:val="008114E2"/>
    <w:rsid w:val="00821C80"/>
    <w:rsid w:val="008406FA"/>
    <w:rsid w:val="00844F94"/>
    <w:rsid w:val="00850291"/>
    <w:rsid w:val="00862444"/>
    <w:rsid w:val="00863D1D"/>
    <w:rsid w:val="00874F08"/>
    <w:rsid w:val="0088622A"/>
    <w:rsid w:val="00893873"/>
    <w:rsid w:val="00897025"/>
    <w:rsid w:val="008A1B7A"/>
    <w:rsid w:val="008A76C8"/>
    <w:rsid w:val="008B5715"/>
    <w:rsid w:val="008D4FCE"/>
    <w:rsid w:val="00905D02"/>
    <w:rsid w:val="00933EBD"/>
    <w:rsid w:val="0095521B"/>
    <w:rsid w:val="0096283A"/>
    <w:rsid w:val="00964A97"/>
    <w:rsid w:val="009B13DC"/>
    <w:rsid w:val="009C24A2"/>
    <w:rsid w:val="009C39DD"/>
    <w:rsid w:val="009C5584"/>
    <w:rsid w:val="009C5BA2"/>
    <w:rsid w:val="009C5D33"/>
    <w:rsid w:val="009E0D43"/>
    <w:rsid w:val="009E48A3"/>
    <w:rsid w:val="009F7510"/>
    <w:rsid w:val="00A1506F"/>
    <w:rsid w:val="00A51296"/>
    <w:rsid w:val="00A6528D"/>
    <w:rsid w:val="00A716DA"/>
    <w:rsid w:val="00A7275D"/>
    <w:rsid w:val="00A80B7E"/>
    <w:rsid w:val="00A822A0"/>
    <w:rsid w:val="00A969E8"/>
    <w:rsid w:val="00A9748B"/>
    <w:rsid w:val="00A97FCD"/>
    <w:rsid w:val="00AA0E10"/>
    <w:rsid w:val="00AA49B3"/>
    <w:rsid w:val="00AA7EE0"/>
    <w:rsid w:val="00AD48DC"/>
    <w:rsid w:val="00AE2F8E"/>
    <w:rsid w:val="00AE3226"/>
    <w:rsid w:val="00B173CD"/>
    <w:rsid w:val="00B20F84"/>
    <w:rsid w:val="00B24E3D"/>
    <w:rsid w:val="00B2564F"/>
    <w:rsid w:val="00B374C2"/>
    <w:rsid w:val="00B577B6"/>
    <w:rsid w:val="00B7304B"/>
    <w:rsid w:val="00B832D1"/>
    <w:rsid w:val="00B91CAC"/>
    <w:rsid w:val="00B973EA"/>
    <w:rsid w:val="00BA390B"/>
    <w:rsid w:val="00BB19BF"/>
    <w:rsid w:val="00BB4279"/>
    <w:rsid w:val="00BC2FD5"/>
    <w:rsid w:val="00BC57D0"/>
    <w:rsid w:val="00BC7723"/>
    <w:rsid w:val="00BD4736"/>
    <w:rsid w:val="00BD6088"/>
    <w:rsid w:val="00BE3F6E"/>
    <w:rsid w:val="00BE6309"/>
    <w:rsid w:val="00C05A38"/>
    <w:rsid w:val="00C12E61"/>
    <w:rsid w:val="00C328DF"/>
    <w:rsid w:val="00C6314B"/>
    <w:rsid w:val="00C64942"/>
    <w:rsid w:val="00C777DF"/>
    <w:rsid w:val="00C85B9A"/>
    <w:rsid w:val="00C949A2"/>
    <w:rsid w:val="00CA0F3B"/>
    <w:rsid w:val="00CC29B7"/>
    <w:rsid w:val="00CC2B5B"/>
    <w:rsid w:val="00CC6DD8"/>
    <w:rsid w:val="00CD0794"/>
    <w:rsid w:val="00CD0EDF"/>
    <w:rsid w:val="00CE13B9"/>
    <w:rsid w:val="00CE585C"/>
    <w:rsid w:val="00CE7C6E"/>
    <w:rsid w:val="00D10C1E"/>
    <w:rsid w:val="00D2179E"/>
    <w:rsid w:val="00D21951"/>
    <w:rsid w:val="00D72468"/>
    <w:rsid w:val="00D81F62"/>
    <w:rsid w:val="00D83E0B"/>
    <w:rsid w:val="00D875CF"/>
    <w:rsid w:val="00D87EAB"/>
    <w:rsid w:val="00DA261B"/>
    <w:rsid w:val="00DA5F1D"/>
    <w:rsid w:val="00DB217A"/>
    <w:rsid w:val="00DB4C39"/>
    <w:rsid w:val="00DB50C6"/>
    <w:rsid w:val="00DB7A4C"/>
    <w:rsid w:val="00DC10DA"/>
    <w:rsid w:val="00DD4B05"/>
    <w:rsid w:val="00DD4B66"/>
    <w:rsid w:val="00DD7EE4"/>
    <w:rsid w:val="00DF1909"/>
    <w:rsid w:val="00DF43C4"/>
    <w:rsid w:val="00E02EDA"/>
    <w:rsid w:val="00E12E42"/>
    <w:rsid w:val="00E21D8D"/>
    <w:rsid w:val="00E30473"/>
    <w:rsid w:val="00E40ACE"/>
    <w:rsid w:val="00E41B53"/>
    <w:rsid w:val="00E737C0"/>
    <w:rsid w:val="00E93EFB"/>
    <w:rsid w:val="00EA0C04"/>
    <w:rsid w:val="00ED7335"/>
    <w:rsid w:val="00EF0BA1"/>
    <w:rsid w:val="00EF2112"/>
    <w:rsid w:val="00F00119"/>
    <w:rsid w:val="00F157DE"/>
    <w:rsid w:val="00F160AF"/>
    <w:rsid w:val="00F16C25"/>
    <w:rsid w:val="00F23C42"/>
    <w:rsid w:val="00F4185C"/>
    <w:rsid w:val="00F553C3"/>
    <w:rsid w:val="00F62D94"/>
    <w:rsid w:val="00F77CC3"/>
    <w:rsid w:val="00F80D34"/>
    <w:rsid w:val="00F86FB5"/>
    <w:rsid w:val="00F929EA"/>
    <w:rsid w:val="00F943BD"/>
    <w:rsid w:val="00FB381A"/>
    <w:rsid w:val="00FD481F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71EB2"/>
  <w15:chartTrackingRefBased/>
  <w15:docId w15:val="{3566F69A-F1E3-442E-AB55-E3550D5B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42"/>
  </w:style>
  <w:style w:type="paragraph" w:styleId="Footer">
    <w:name w:val="footer"/>
    <w:basedOn w:val="Normal"/>
    <w:link w:val="FooterChar"/>
    <w:uiPriority w:val="99"/>
    <w:unhideWhenUsed/>
    <w:rsid w:val="00C6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42"/>
  </w:style>
  <w:style w:type="paragraph" w:styleId="ListParagraph">
    <w:name w:val="List Paragraph"/>
    <w:basedOn w:val="Normal"/>
    <w:uiPriority w:val="34"/>
    <w:qFormat/>
    <w:rsid w:val="00863D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6E3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533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36c535-3491-4a07-8991-615a93460b83" xsi:nil="true"/>
    <lcf76f155ced4ddcb4097134ff3c332f xmlns="d12609df-05fb-4aa7-8384-307d3ebde9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0403DB891DF41A51928DA8246CE8D" ma:contentTypeVersion="12" ma:contentTypeDescription="Create a new document." ma:contentTypeScope="" ma:versionID="865c7de7e69dc9d5b6854d9fe47e5556">
  <xsd:schema xmlns:xsd="http://www.w3.org/2001/XMLSchema" xmlns:xs="http://www.w3.org/2001/XMLSchema" xmlns:p="http://schemas.microsoft.com/office/2006/metadata/properties" xmlns:ns2="d12609df-05fb-4aa7-8384-307d3ebde9dd" xmlns:ns3="0836c535-3491-4a07-8991-615a93460b83" targetNamespace="http://schemas.microsoft.com/office/2006/metadata/properties" ma:root="true" ma:fieldsID="a0243eb52a449d1d0e0ff842127343bc" ns2:_="" ns3:_="">
    <xsd:import namespace="d12609df-05fb-4aa7-8384-307d3ebde9dd"/>
    <xsd:import namespace="0836c535-3491-4a07-8991-615a93460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09df-05fb-4aa7-8384-307d3ebde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6c535-3491-4a07-8991-615a93460b8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a3cfaf-f592-4cc8-b3d1-89885a441d10}" ma:internalName="TaxCatchAll" ma:showField="CatchAllData" ma:web="0836c535-3491-4a07-8991-615a93460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46C-D2ED-4225-B54D-414F4FADC401}">
  <ds:schemaRefs>
    <ds:schemaRef ds:uri="http://schemas.microsoft.com/office/2006/metadata/properties"/>
    <ds:schemaRef ds:uri="http://schemas.microsoft.com/office/infopath/2007/PartnerControls"/>
    <ds:schemaRef ds:uri="0836c535-3491-4a07-8991-615a93460b83"/>
    <ds:schemaRef ds:uri="d12609df-05fb-4aa7-8384-307d3ebde9dd"/>
  </ds:schemaRefs>
</ds:datastoreItem>
</file>

<file path=customXml/itemProps2.xml><?xml version="1.0" encoding="utf-8"?>
<ds:datastoreItem xmlns:ds="http://schemas.openxmlformats.org/officeDocument/2006/customXml" ds:itemID="{5EB981CF-1C72-49C7-832D-C97C597EC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5AE74-7F1B-4CAF-BA4A-4FD383813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609df-05fb-4aa7-8384-307d3ebde9dd"/>
    <ds:schemaRef ds:uri="0836c535-3491-4a07-8991-615a93460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0D289-6DEF-4174-85BC-710B411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LaRaya</dc:creator>
  <cp:keywords/>
  <dc:description/>
  <cp:lastModifiedBy>Sibley, Deborah - JCOD</cp:lastModifiedBy>
  <cp:revision>2</cp:revision>
  <cp:lastPrinted>2024-05-15T17:06:00Z</cp:lastPrinted>
  <dcterms:created xsi:type="dcterms:W3CDTF">2024-08-13T20:31:00Z</dcterms:created>
  <dcterms:modified xsi:type="dcterms:W3CDTF">2024-08-13T20:31:00Z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0x010100B4B0403DB891DF41A51928DA8246CE8D</vt:lpwstr>
  </property>
  <property fmtid="{D5CDD505-2E9C-101B-9397-08002B2CF9AE}" pid="3" name="GrammarlyDocumentId">
    <vt:lpwstr>0a6d99399bcec8bff8a1e6cc8ffef4166aad263284ff12d728cbcb1e478679dc</vt:lpwstr>
  </property>
</Properties>
</file>